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3B" w:rsidRDefault="005F203B" w:rsidP="005F203B">
      <w:pPr>
        <w:widowControl w:val="0"/>
        <w:tabs>
          <w:tab w:val="left" w:pos="7380"/>
        </w:tabs>
        <w:spacing w:line="240" w:lineRule="exact"/>
        <w:ind w:right="-360"/>
      </w:pPr>
      <w:r w:rsidRPr="004C6AAD">
        <w:rPr>
          <w:b/>
        </w:rPr>
        <w:t>ARC 308–Architecture and Society</w:t>
      </w:r>
      <w:r>
        <w:tab/>
        <w:t>Spring 202</w:t>
      </w:r>
      <w:r>
        <w:t>2</w:t>
      </w:r>
    </w:p>
    <w:p w:rsidR="005F203B" w:rsidRDefault="005F203B" w:rsidP="005F203B">
      <w:pPr>
        <w:widowControl w:val="0"/>
        <w:tabs>
          <w:tab w:val="left" w:pos="7380"/>
        </w:tabs>
        <w:spacing w:line="240" w:lineRule="exact"/>
        <w:ind w:right="-360"/>
      </w:pPr>
      <w:r>
        <w:t>Instructor:  Larry Speck</w:t>
      </w:r>
      <w:r>
        <w:tab/>
      </w:r>
    </w:p>
    <w:p w:rsidR="005F203B" w:rsidRDefault="005F203B" w:rsidP="005F203B">
      <w:pPr>
        <w:widowControl w:val="0"/>
        <w:spacing w:line="240" w:lineRule="exact"/>
        <w:ind w:right="-360"/>
      </w:pPr>
    </w:p>
    <w:p w:rsidR="005F203B" w:rsidRPr="004C6AAD" w:rsidRDefault="005F203B" w:rsidP="005F203B">
      <w:pPr>
        <w:widowControl w:val="0"/>
        <w:spacing w:line="240" w:lineRule="exact"/>
        <w:ind w:right="-360"/>
        <w:rPr>
          <w:b/>
          <w:szCs w:val="24"/>
        </w:rPr>
      </w:pPr>
      <w:r w:rsidRPr="004C6AAD">
        <w:rPr>
          <w:b/>
          <w:szCs w:val="24"/>
        </w:rPr>
        <w:t>Detailed Check-in Schedule</w:t>
      </w:r>
      <w:r>
        <w:rPr>
          <w:b/>
          <w:szCs w:val="24"/>
        </w:rPr>
        <w:t xml:space="preserve"> for the first two weeks</w:t>
      </w:r>
    </w:p>
    <w:p w:rsidR="005F203B" w:rsidRDefault="005F203B" w:rsidP="005F203B">
      <w:pPr>
        <w:widowControl w:val="0"/>
        <w:spacing w:line="240" w:lineRule="exact"/>
        <w:ind w:right="-360"/>
      </w:pPr>
      <w:proofErr w:type="spellStart"/>
      <w:r>
        <w:t>TTh</w:t>
      </w:r>
      <w:proofErr w:type="spellEnd"/>
      <w:r>
        <w:t xml:space="preserve"> 12:30pm</w:t>
      </w:r>
    </w:p>
    <w:p w:rsidR="005F203B" w:rsidRDefault="005F203B" w:rsidP="005F203B">
      <w:pPr>
        <w:widowControl w:val="0"/>
        <w:spacing w:line="240" w:lineRule="exact"/>
        <w:ind w:right="-360"/>
      </w:pP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  <w:t>I.</w:t>
      </w:r>
      <w:r>
        <w:tab/>
      </w:r>
      <w:r>
        <w:rPr>
          <w:b/>
        </w:rPr>
        <w:t>Introduction</w:t>
      </w:r>
    </w:p>
    <w:p w:rsidR="005F203B" w:rsidRPr="00CC7B2D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tab/>
      </w:r>
      <w:r>
        <w:tab/>
      </w:r>
      <w:r>
        <w:tab/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  <w:t>Jan 1</w:t>
      </w:r>
      <w:r>
        <w:t>8</w:t>
      </w:r>
      <w:r>
        <w:tab/>
        <w:t>-</w:t>
      </w:r>
      <w:r>
        <w:tab/>
        <w:t>Course Description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</w:r>
      <w:r>
        <w:tab/>
      </w:r>
      <w:r>
        <w:tab/>
      </w:r>
      <w:r>
        <w:tab/>
        <w:t>Prior to Check-in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Watch Talk 0 “Introduction”</w:t>
      </w:r>
    </w:p>
    <w:p w:rsidR="005F203B" w:rsidRPr="00CC7B2D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  <w:t xml:space="preserve">         Jan 2</w:t>
      </w:r>
      <w:r>
        <w:t>0</w:t>
      </w:r>
      <w:r>
        <w:tab/>
        <w:t>-</w:t>
      </w:r>
      <w:r>
        <w:tab/>
        <w:t>Architecture and Society–Overview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</w:r>
      <w:r>
        <w:tab/>
      </w:r>
      <w:r>
        <w:tab/>
      </w:r>
      <w:r>
        <w:tab/>
        <w:t>Prior to Check-in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Watch Talk 1 “The Impact of Architecture”</w:t>
      </w:r>
    </w:p>
    <w:p w:rsidR="005F203B" w:rsidRPr="00CC7B2D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Watch Talk 2 “Architecture and Society”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</w:r>
      <w:r>
        <w:tab/>
      </w:r>
      <w:r>
        <w:tab/>
      </w:r>
      <w:r>
        <w:tab/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  <w:t>Jan 2</w:t>
      </w:r>
      <w:r>
        <w:t>5</w:t>
      </w:r>
      <w:r>
        <w:tab/>
        <w:t>-</w:t>
      </w:r>
      <w:r>
        <w:tab/>
        <w:t>Architectural Values/Philosophy/Principles/Prejudices/Theory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left="1720" w:right="-360" w:firstLine="440"/>
      </w:pPr>
      <w:r>
        <w:t>Prior to Check-in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Watch Talk 3 “Architectural Values”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Watch Talk 4 “Buildings Incorporating Values”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  <w:t>II.</w:t>
      </w:r>
      <w:r>
        <w:tab/>
      </w:r>
      <w:r>
        <w:rPr>
          <w:b/>
        </w:rPr>
        <w:t>Form in Architecture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</w:r>
      <w:r>
        <w:tab/>
      </w:r>
      <w:r>
        <w:tab/>
      </w:r>
      <w:r>
        <w:tab/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tab/>
      </w:r>
      <w:r>
        <w:tab/>
        <w:t>Jan 2</w:t>
      </w:r>
      <w:r>
        <w:t>7</w:t>
      </w:r>
      <w:r>
        <w:tab/>
        <w:t>-</w:t>
      </w:r>
      <w:r>
        <w:tab/>
        <w:t>Architecture as Sensual/Visual Experience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Prior to Check-in 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Watch Talk 5 “Architectural Form”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Watch Talk 6 “Form Understood Through the Senses”</w:t>
      </w:r>
    </w:p>
    <w:p w:rsidR="005F203B" w:rsidRDefault="005F203B" w:rsidP="005F203B">
      <w:pPr>
        <w:widowControl w:val="0"/>
        <w:tabs>
          <w:tab w:val="decimal" w:pos="360"/>
          <w:tab w:val="left" w:pos="540"/>
          <w:tab w:val="left" w:pos="1520"/>
          <w:tab w:val="left" w:pos="1800"/>
        </w:tabs>
        <w:spacing w:line="240" w:lineRule="exact"/>
        <w:ind w:right="-360"/>
        <w:rPr>
          <w:i/>
          <w:iCs/>
        </w:rPr>
      </w:pPr>
    </w:p>
    <w:p w:rsidR="009613B5" w:rsidRDefault="00D51B64"/>
    <w:sectPr w:rsidR="009613B5" w:rsidSect="0073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3B"/>
    <w:rsid w:val="000B1A1A"/>
    <w:rsid w:val="00231616"/>
    <w:rsid w:val="002E6271"/>
    <w:rsid w:val="002E6B4C"/>
    <w:rsid w:val="00335754"/>
    <w:rsid w:val="005F203B"/>
    <w:rsid w:val="00734897"/>
    <w:rsid w:val="00900645"/>
    <w:rsid w:val="00B85C13"/>
    <w:rsid w:val="00C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BB56E"/>
  <w15:chartTrackingRefBased/>
  <w15:docId w15:val="{6EECA22D-77CB-4F44-9CF6-6D85182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03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Speck</dc:creator>
  <cp:keywords/>
  <dc:description/>
  <cp:lastModifiedBy>Lawrence Speck</cp:lastModifiedBy>
  <cp:revision>1</cp:revision>
  <cp:lastPrinted>2022-01-11T20:38:00Z</cp:lastPrinted>
  <dcterms:created xsi:type="dcterms:W3CDTF">2022-01-07T22:40:00Z</dcterms:created>
  <dcterms:modified xsi:type="dcterms:W3CDTF">2022-01-07T22:45:00Z</dcterms:modified>
</cp:coreProperties>
</file>